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E374C"/>
          <w:sz w:val="40"/>
        </w:rPr>
        <w:t>Intro-tjekliste: ny hjælper</w:t>
      </w:r>
    </w:p>
    <w:p>
      <w:r>
        <w:rPr>
          <w:color w:val="5B6D7D"/>
          <w:sz w:val="20"/>
        </w:rPr>
        <w:t>Kryds af undervejs — en god intro giver en tryg hjælper, der bliver længe.</w:t>
      </w:r>
    </w:p>
    <w:p/>
    <w:p>
      <w:r>
        <w:rPr>
          <w:b/>
          <w:color w:val="3CB4E5"/>
          <w:sz w:val="26"/>
        </w:rPr>
        <w:t>Før første vagt</w:t>
      </w:r>
    </w:p>
    <w:p>
      <w:pPr>
        <w:pStyle w:val="ListBullet"/>
      </w:pPr>
      <w:r>
        <w:t>☐  Ansættelsen er meldt til Handicapformidlingen (formularen «Ansættelse af ny hjælper»)</w:t>
      </w:r>
    </w:p>
    <w:p>
      <w:pPr>
        <w:pStyle w:val="ListBullet"/>
      </w:pPr>
      <w:r>
        <w:t>☐  Vagtplan for de første 2-4 uger er aftalt</w:t>
      </w:r>
    </w:p>
    <w:p>
      <w:pPr>
        <w:pStyle w:val="ListBullet"/>
      </w:pPr>
      <w:r>
        <w:t>☐  Hjælperen ved, hvor og hvornår første vagt starter</w:t>
      </w:r>
    </w:p>
    <w:p>
      <w:pPr>
        <w:pStyle w:val="ListBullet"/>
      </w:pPr>
      <w:r>
        <w:t>☐  Sidemandsoplæring er planlagt (hvem oplærer, og hvornår?)</w:t>
      </w:r>
    </w:p>
    <w:p>
      <w:r>
        <w:rPr>
          <w:b/>
          <w:color w:val="3CB4E5"/>
          <w:sz w:val="26"/>
        </w:rPr>
        <w:t>Første vagt</w:t>
      </w:r>
    </w:p>
    <w:p>
      <w:pPr>
        <w:pStyle w:val="ListBullet"/>
      </w:pPr>
      <w:r>
        <w:t>☐  Rundvisning i hjemmet: hjælpemidler, medicin, nødudgange, hvor tingene står</w:t>
      </w:r>
    </w:p>
    <w:p>
      <w:pPr>
        <w:pStyle w:val="ListBullet"/>
      </w:pPr>
      <w:r>
        <w:t>☐  Gennemgang af dagens faste rutiner</w:t>
      </w:r>
    </w:p>
    <w:p>
      <w:pPr>
        <w:pStyle w:val="ListBullet"/>
      </w:pPr>
      <w:r>
        <w:t>☐  De vigtigste forflytninger vist i praksis</w:t>
      </w:r>
    </w:p>
    <w:p>
      <w:pPr>
        <w:pStyle w:val="ListBullet"/>
      </w:pPr>
      <w:r>
        <w:t>☐  Telefonliste: mig, pårørende, HF (70 777 333) og akut vikarbooking (71 74 70 25)</w:t>
      </w:r>
    </w:p>
    <w:p>
      <w:pPr>
        <w:pStyle w:val="ListBullet"/>
      </w:pPr>
      <w:r>
        <w:t>☐  Aftale om pauser og forplejning</w:t>
      </w:r>
    </w:p>
    <w:p>
      <w:r>
        <w:rPr>
          <w:b/>
          <w:color w:val="3CB4E5"/>
          <w:sz w:val="26"/>
        </w:rPr>
        <w:t>Første uge</w:t>
      </w:r>
    </w:p>
    <w:p>
      <w:pPr>
        <w:pStyle w:val="ListBullet"/>
      </w:pPr>
      <w:r>
        <w:t>☐  Alle faste rutiner gennemgået i praksis</w:t>
      </w:r>
    </w:p>
    <w:p>
      <w:pPr>
        <w:pStyle w:val="ListBullet"/>
      </w:pPr>
      <w:r>
        <w:t>☐  mitHF-BPA: hjælperen kan se vagtplan og registrere vagter</w:t>
      </w:r>
    </w:p>
    <w:p>
      <w:pPr>
        <w:pStyle w:val="ListBullet"/>
      </w:pPr>
      <w:r>
        <w:t>☐  Sygemeldings-proceduren forklaret</w:t>
      </w:r>
    </w:p>
    <w:p>
      <w:pPr>
        <w:pStyle w:val="ListBullet"/>
      </w:pPr>
      <w:r>
        <w:t>☐  Tavshedspligt italesat</w:t>
      </w:r>
    </w:p>
    <w:p>
      <w:pPr>
        <w:pStyle w:val="ListBullet"/>
      </w:pPr>
      <w:r>
        <w:t>☐  Kort snak sidst på ugen: hvordan er det gået?</w:t>
      </w:r>
    </w:p>
    <w:p>
      <w:r>
        <w:rPr>
          <w:b/>
          <w:color w:val="3CB4E5"/>
          <w:sz w:val="26"/>
        </w:rPr>
        <w:t>Efter en måned</w:t>
      </w:r>
    </w:p>
    <w:p>
      <w:pPr>
        <w:pStyle w:val="ListBullet"/>
      </w:pPr>
      <w:r>
        <w:t>☐  Opfølgningssamtale: trivsel, spørgsmål, justeringer</w:t>
      </w:r>
    </w:p>
    <w:p>
      <w:pPr>
        <w:pStyle w:val="ListBullet"/>
      </w:pPr>
      <w:r>
        <w:t>☐  Er der brug for mere oplæring? (fx kurser via HF)</w:t>
      </w:r>
    </w:p>
    <w:p>
      <w:pPr>
        <w:pStyle w:val="ListBullet"/>
      </w:pPr>
      <w:r>
        <w:t>☐  Vagtplanen fremad er på plads</w:t>
      </w:r>
    </w:p>
    <w:p/>
    <w:p>
      <w:r>
        <w:rPr>
          <w:color w:val="5B6D7D"/>
          <w:sz w:val="16"/>
        </w:rPr>
        <w:t>Skabelon fra Handicapformidlingen · BPA-universet · tilpas den frit til din ordning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